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A046" w14:textId="77777777" w:rsidR="003D45A4" w:rsidRPr="003D45A4" w:rsidRDefault="003D45A4" w:rsidP="003D45A4">
      <w:pPr>
        <w:widowControl w:val="0"/>
        <w:autoSpaceDE w:val="0"/>
        <w:autoSpaceDN w:val="0"/>
        <w:spacing w:before="1" w:after="0" w:line="240" w:lineRule="auto"/>
        <w:ind w:left="2595"/>
        <w:outlineLvl w:val="0"/>
        <w:rPr>
          <w:rFonts w:ascii="Times New Roman" w:eastAsia="Times New Roman" w:hAnsi="Times New Roman" w:cs="Times New Roman"/>
          <w:b/>
          <w:bCs/>
        </w:rPr>
      </w:pPr>
      <w:r w:rsidRPr="003D45A4">
        <w:rPr>
          <w:rFonts w:ascii="Times New Roman" w:eastAsia="Times New Roman" w:hAnsi="Times New Roman" w:cs="Times New Roman"/>
          <w:b/>
          <w:bCs/>
        </w:rPr>
        <w:t>YÜRÜTME</w:t>
      </w:r>
      <w:r w:rsidRPr="003D45A4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3D45A4">
        <w:rPr>
          <w:rFonts w:ascii="Times New Roman" w:eastAsia="Times New Roman" w:hAnsi="Times New Roman" w:cs="Times New Roman"/>
          <w:b/>
          <w:bCs/>
        </w:rPr>
        <w:t>KURULU</w:t>
      </w:r>
      <w:r w:rsidRPr="003D45A4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3D45A4">
        <w:rPr>
          <w:rFonts w:ascii="Times New Roman" w:eastAsia="Times New Roman" w:hAnsi="Times New Roman" w:cs="Times New Roman"/>
          <w:b/>
          <w:bCs/>
        </w:rPr>
        <w:t>DEĞERLENDİRME</w:t>
      </w:r>
      <w:r w:rsidRPr="003D45A4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3D45A4">
        <w:rPr>
          <w:rFonts w:ascii="Times New Roman" w:eastAsia="Times New Roman" w:hAnsi="Times New Roman" w:cs="Times New Roman"/>
          <w:b/>
          <w:bCs/>
        </w:rPr>
        <w:t>FORMU</w:t>
      </w:r>
    </w:p>
    <w:p w14:paraId="11AE63DE" w14:textId="77777777" w:rsidR="003D45A4" w:rsidRPr="003D45A4" w:rsidRDefault="003D45A4" w:rsidP="003D45A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6A39E53B" w14:textId="77777777" w:rsidR="003D45A4" w:rsidRPr="003D45A4" w:rsidRDefault="003D45A4" w:rsidP="003D45A4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b/>
        </w:rPr>
      </w:pPr>
      <w:bookmarkStart w:id="0" w:name="1._Eserin_Başlığı:"/>
      <w:bookmarkEnd w:id="0"/>
      <w:r w:rsidRPr="003D45A4">
        <w:rPr>
          <w:rFonts w:ascii="Times New Roman" w:eastAsia="Times New Roman" w:hAnsi="Times New Roman" w:cs="Times New Roman"/>
          <w:b/>
        </w:rPr>
        <w:t>Eserin</w:t>
      </w:r>
      <w:r w:rsidRPr="003D45A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3D45A4">
        <w:rPr>
          <w:rFonts w:ascii="Times New Roman" w:eastAsia="Times New Roman" w:hAnsi="Times New Roman" w:cs="Times New Roman"/>
          <w:b/>
        </w:rPr>
        <w:t>Başlığı:</w:t>
      </w:r>
    </w:p>
    <w:p w14:paraId="4A1C015E" w14:textId="77777777" w:rsidR="003D45A4" w:rsidRPr="003D45A4" w:rsidRDefault="003D45A4" w:rsidP="003D45A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2F6D536F" w14:textId="77777777" w:rsidR="003D45A4" w:rsidRPr="003D45A4" w:rsidRDefault="003D45A4" w:rsidP="003D45A4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after="0" w:line="240" w:lineRule="auto"/>
        <w:ind w:hanging="361"/>
        <w:outlineLvl w:val="0"/>
        <w:rPr>
          <w:rFonts w:ascii="Times New Roman" w:eastAsia="Times New Roman" w:hAnsi="Times New Roman" w:cs="Times New Roman"/>
          <w:bCs/>
        </w:rPr>
      </w:pPr>
      <w:r w:rsidRPr="003D45A4">
        <w:rPr>
          <w:rFonts w:ascii="Times New Roman" w:eastAsia="Times New Roman" w:hAnsi="Times New Roman" w:cs="Times New Roman"/>
          <w:b/>
          <w:bCs/>
        </w:rPr>
        <w:t>Niteliği</w:t>
      </w:r>
      <w:r w:rsidRPr="003D45A4">
        <w:rPr>
          <w:rFonts w:ascii="Times New Roman" w:eastAsia="Times New Roman" w:hAnsi="Times New Roman" w:cs="Times New Roman"/>
          <w:bCs/>
        </w:rPr>
        <w:t>:</w:t>
      </w:r>
    </w:p>
    <w:p w14:paraId="10268C77" w14:textId="77777777" w:rsidR="003D45A4" w:rsidRPr="003D45A4" w:rsidRDefault="003D45A4" w:rsidP="003D45A4">
      <w:pPr>
        <w:widowControl w:val="0"/>
        <w:tabs>
          <w:tab w:val="left" w:pos="3855"/>
          <w:tab w:val="left" w:pos="7395"/>
        </w:tabs>
        <w:autoSpaceDE w:val="0"/>
        <w:autoSpaceDN w:val="0"/>
        <w:spacing w:before="143" w:after="0" w:line="240" w:lineRule="auto"/>
        <w:ind w:left="881"/>
        <w:rPr>
          <w:rFonts w:ascii="PMingLiU-ExtB" w:eastAsia="Times New Roman" w:hAnsi="PMingLiU-ExtB" w:cs="Times New Roman"/>
        </w:rPr>
      </w:pPr>
      <w:r w:rsidRPr="003D45A4">
        <w:rPr>
          <w:rFonts w:ascii="Times New Roman" w:eastAsia="Times New Roman" w:hAnsi="Times New Roman" w:cs="Times New Roman"/>
        </w:rPr>
        <w:t>Ders</w:t>
      </w:r>
      <w:r w:rsidRPr="003D45A4">
        <w:rPr>
          <w:rFonts w:ascii="Times New Roman" w:eastAsia="Times New Roman" w:hAnsi="Times New Roman" w:cs="Times New Roman"/>
          <w:spacing w:val="-1"/>
        </w:rPr>
        <w:t xml:space="preserve"> </w:t>
      </w:r>
      <w:r w:rsidRPr="003D45A4">
        <w:rPr>
          <w:rFonts w:ascii="Times New Roman" w:eastAsia="Times New Roman" w:hAnsi="Times New Roman" w:cs="Times New Roman"/>
        </w:rPr>
        <w:t>Kitabı</w:t>
      </w:r>
      <w:r w:rsidRPr="003D45A4">
        <w:rPr>
          <w:rFonts w:ascii="Times New Roman" w:eastAsia="Times New Roman" w:hAnsi="Times New Roman" w:cs="Times New Roman"/>
          <w:spacing w:val="-2"/>
        </w:rPr>
        <w:t xml:space="preserve"> </w:t>
      </w:r>
      <w:r w:rsidRPr="003D45A4">
        <w:rPr>
          <w:rFonts w:ascii="PMingLiU-ExtB" w:eastAsia="Times New Roman" w:hAnsi="PMingLiU-ExtB" w:cs="Times New Roman"/>
        </w:rPr>
        <w:t></w:t>
      </w:r>
      <w:r w:rsidRPr="003D45A4">
        <w:rPr>
          <w:rFonts w:ascii="PMingLiU-ExtB" w:eastAsia="Times New Roman" w:hAnsi="PMingLiU-ExtB" w:cs="Times New Roman"/>
        </w:rPr>
        <w:tab/>
      </w:r>
      <w:r w:rsidRPr="003D45A4">
        <w:rPr>
          <w:rFonts w:ascii="Times New Roman" w:eastAsia="Times New Roman" w:hAnsi="Times New Roman" w:cs="Times New Roman"/>
        </w:rPr>
        <w:t>Yardımcı Ders</w:t>
      </w:r>
      <w:r w:rsidRPr="003D45A4">
        <w:rPr>
          <w:rFonts w:ascii="Times New Roman" w:eastAsia="Times New Roman" w:hAnsi="Times New Roman" w:cs="Times New Roman"/>
          <w:spacing w:val="-2"/>
        </w:rPr>
        <w:t xml:space="preserve"> </w:t>
      </w:r>
      <w:r w:rsidRPr="003D45A4">
        <w:rPr>
          <w:rFonts w:ascii="Times New Roman" w:eastAsia="Times New Roman" w:hAnsi="Times New Roman" w:cs="Times New Roman"/>
        </w:rPr>
        <w:t>Kitabı</w:t>
      </w:r>
      <w:r w:rsidRPr="003D45A4">
        <w:rPr>
          <w:rFonts w:ascii="Times New Roman" w:eastAsia="Times New Roman" w:hAnsi="Times New Roman" w:cs="Times New Roman"/>
          <w:spacing w:val="-3"/>
        </w:rPr>
        <w:t xml:space="preserve"> </w:t>
      </w:r>
      <w:r w:rsidRPr="003D45A4">
        <w:rPr>
          <w:rFonts w:ascii="PMingLiU-ExtB" w:eastAsia="Times New Roman" w:hAnsi="PMingLiU-ExtB" w:cs="Times New Roman"/>
        </w:rPr>
        <w:t></w:t>
      </w:r>
      <w:r w:rsidRPr="003D45A4">
        <w:rPr>
          <w:rFonts w:ascii="PMingLiU-ExtB" w:eastAsia="Times New Roman" w:hAnsi="PMingLiU-ExtB" w:cs="Times New Roman"/>
        </w:rPr>
        <w:tab/>
      </w:r>
      <w:r w:rsidRPr="003D45A4">
        <w:rPr>
          <w:rFonts w:ascii="Times New Roman" w:eastAsia="Times New Roman" w:hAnsi="Times New Roman" w:cs="Times New Roman"/>
        </w:rPr>
        <w:t>Çeviri Ders</w:t>
      </w:r>
      <w:r w:rsidRPr="003D45A4">
        <w:rPr>
          <w:rFonts w:ascii="Times New Roman" w:eastAsia="Times New Roman" w:hAnsi="Times New Roman" w:cs="Times New Roman"/>
          <w:spacing w:val="-2"/>
        </w:rPr>
        <w:t xml:space="preserve"> </w:t>
      </w:r>
      <w:r w:rsidRPr="003D45A4">
        <w:rPr>
          <w:rFonts w:ascii="Times New Roman" w:eastAsia="Times New Roman" w:hAnsi="Times New Roman" w:cs="Times New Roman"/>
        </w:rPr>
        <w:t>Kitabı</w:t>
      </w:r>
      <w:r w:rsidRPr="003D45A4">
        <w:rPr>
          <w:rFonts w:ascii="Times New Roman" w:eastAsia="Times New Roman" w:hAnsi="Times New Roman" w:cs="Times New Roman"/>
          <w:spacing w:val="-2"/>
        </w:rPr>
        <w:t xml:space="preserve"> </w:t>
      </w:r>
      <w:r w:rsidRPr="003D45A4">
        <w:rPr>
          <w:rFonts w:ascii="PMingLiU-ExtB" w:eastAsia="Times New Roman" w:hAnsi="PMingLiU-ExtB" w:cs="Times New Roman"/>
        </w:rPr>
        <w:t></w:t>
      </w:r>
    </w:p>
    <w:p w14:paraId="31E75B1E" w14:textId="77777777" w:rsidR="003D45A4" w:rsidRPr="003D45A4" w:rsidRDefault="003D45A4" w:rsidP="003D45A4">
      <w:pPr>
        <w:widowControl w:val="0"/>
        <w:autoSpaceDE w:val="0"/>
        <w:autoSpaceDN w:val="0"/>
        <w:spacing w:before="117" w:after="0" w:line="240" w:lineRule="auto"/>
        <w:ind w:left="882"/>
        <w:rPr>
          <w:rFonts w:ascii="Times New Roman" w:eastAsia="Times New Roman" w:hAnsi="Times New Roman" w:cs="Times New Roman"/>
        </w:rPr>
      </w:pPr>
      <w:bookmarkStart w:id="1" w:name="Diğer,_lütfen_açıklayınız:"/>
      <w:bookmarkEnd w:id="1"/>
      <w:r w:rsidRPr="003D45A4">
        <w:rPr>
          <w:rFonts w:ascii="Times New Roman" w:eastAsia="Times New Roman" w:hAnsi="Times New Roman" w:cs="Times New Roman"/>
        </w:rPr>
        <w:t>Diğer,</w:t>
      </w:r>
      <w:r w:rsidRPr="003D45A4">
        <w:rPr>
          <w:rFonts w:ascii="Times New Roman" w:eastAsia="Times New Roman" w:hAnsi="Times New Roman" w:cs="Times New Roman"/>
          <w:spacing w:val="-4"/>
        </w:rPr>
        <w:t xml:space="preserve"> </w:t>
      </w:r>
      <w:r w:rsidRPr="003D45A4">
        <w:rPr>
          <w:rFonts w:ascii="Times New Roman" w:eastAsia="Times New Roman" w:hAnsi="Times New Roman" w:cs="Times New Roman"/>
        </w:rPr>
        <w:t>açıklayınız:</w:t>
      </w:r>
    </w:p>
    <w:p w14:paraId="139F55FC" w14:textId="77777777" w:rsidR="003D45A4" w:rsidRPr="003D45A4" w:rsidRDefault="003D45A4" w:rsidP="003D45A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2B24DFB" w14:textId="77777777" w:rsidR="003D45A4" w:rsidRPr="003D45A4" w:rsidRDefault="003D45A4" w:rsidP="003D45A4">
      <w:pPr>
        <w:widowControl w:val="0"/>
        <w:numPr>
          <w:ilvl w:val="0"/>
          <w:numId w:val="1"/>
        </w:numPr>
        <w:tabs>
          <w:tab w:val="left" w:pos="857"/>
        </w:tabs>
        <w:autoSpaceDE w:val="0"/>
        <w:autoSpaceDN w:val="0"/>
        <w:spacing w:after="0" w:line="240" w:lineRule="auto"/>
        <w:ind w:left="856" w:hanging="361"/>
        <w:outlineLvl w:val="0"/>
        <w:rPr>
          <w:rFonts w:ascii="Times New Roman" w:eastAsia="Times New Roman" w:hAnsi="Times New Roman" w:cs="Times New Roman"/>
          <w:b/>
          <w:bCs/>
        </w:rPr>
      </w:pPr>
      <w:r w:rsidRPr="003D45A4">
        <w:rPr>
          <w:rFonts w:ascii="Times New Roman" w:eastAsia="Times New Roman" w:hAnsi="Times New Roman" w:cs="Times New Roman"/>
          <w:b/>
          <w:bCs/>
        </w:rPr>
        <w:t>Yayın</w:t>
      </w:r>
      <w:r w:rsidRPr="003D45A4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3D45A4">
        <w:rPr>
          <w:rFonts w:ascii="Times New Roman" w:eastAsia="Times New Roman" w:hAnsi="Times New Roman" w:cs="Times New Roman"/>
          <w:b/>
          <w:bCs/>
        </w:rPr>
        <w:t>Değerlendirme</w:t>
      </w:r>
      <w:r w:rsidRPr="003D45A4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3D45A4">
        <w:rPr>
          <w:rFonts w:ascii="Times New Roman" w:eastAsia="Times New Roman" w:hAnsi="Times New Roman" w:cs="Times New Roman"/>
          <w:b/>
          <w:bCs/>
        </w:rPr>
        <w:t>Raporları:</w:t>
      </w:r>
    </w:p>
    <w:p w14:paraId="6D66812E" w14:textId="77777777" w:rsidR="003D45A4" w:rsidRPr="003D45A4" w:rsidRDefault="003D45A4" w:rsidP="003D45A4">
      <w:pPr>
        <w:widowControl w:val="0"/>
        <w:tabs>
          <w:tab w:val="left" w:pos="2440"/>
          <w:tab w:val="left" w:pos="4564"/>
          <w:tab w:val="left" w:pos="5980"/>
        </w:tabs>
        <w:autoSpaceDE w:val="0"/>
        <w:autoSpaceDN w:val="0"/>
        <w:spacing w:before="138" w:after="0" w:line="240" w:lineRule="auto"/>
        <w:ind w:left="882"/>
        <w:rPr>
          <w:rFonts w:ascii="PMingLiU-ExtB" w:eastAsia="Times New Roman" w:hAnsi="PMingLiU-ExtB" w:cs="Times New Roman"/>
        </w:rPr>
      </w:pPr>
      <w:r w:rsidRPr="003D45A4">
        <w:rPr>
          <w:rFonts w:ascii="Times New Roman" w:eastAsia="Times New Roman" w:hAnsi="Times New Roman" w:cs="Times New Roman"/>
        </w:rPr>
        <w:t>Basılabilir</w:t>
      </w:r>
      <w:r w:rsidRPr="003D45A4">
        <w:rPr>
          <w:rFonts w:ascii="Times New Roman" w:eastAsia="Times New Roman" w:hAnsi="Times New Roman" w:cs="Times New Roman"/>
        </w:rPr>
        <w:tab/>
      </w:r>
      <w:r w:rsidRPr="003D45A4">
        <w:rPr>
          <w:rFonts w:ascii="PMingLiU-ExtB" w:eastAsia="Times New Roman" w:hAnsi="PMingLiU-ExtB" w:cs="Times New Roman"/>
        </w:rPr>
        <w:t></w:t>
      </w:r>
      <w:r w:rsidRPr="003D45A4">
        <w:rPr>
          <w:rFonts w:ascii="PMingLiU-ExtB" w:eastAsia="Times New Roman" w:hAnsi="PMingLiU-ExtB" w:cs="Times New Roman"/>
        </w:rPr>
        <w:tab/>
      </w:r>
      <w:r w:rsidRPr="003D45A4">
        <w:rPr>
          <w:rFonts w:ascii="Times New Roman" w:eastAsia="Times New Roman" w:hAnsi="Times New Roman" w:cs="Times New Roman"/>
        </w:rPr>
        <w:t>Basılamaz</w:t>
      </w:r>
      <w:r w:rsidRPr="003D45A4">
        <w:rPr>
          <w:rFonts w:ascii="Times New Roman" w:eastAsia="Times New Roman" w:hAnsi="Times New Roman" w:cs="Times New Roman"/>
        </w:rPr>
        <w:tab/>
      </w:r>
      <w:r w:rsidRPr="003D45A4">
        <w:rPr>
          <w:rFonts w:ascii="PMingLiU-ExtB" w:eastAsia="Times New Roman" w:hAnsi="PMingLiU-ExtB" w:cs="Times New Roman"/>
        </w:rPr>
        <w:t></w:t>
      </w:r>
    </w:p>
    <w:p w14:paraId="1076AA3D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336DA89F" w14:textId="77777777" w:rsidR="003D45A4" w:rsidRPr="003D45A4" w:rsidRDefault="003D45A4" w:rsidP="003D45A4">
      <w:pPr>
        <w:widowControl w:val="0"/>
        <w:numPr>
          <w:ilvl w:val="0"/>
          <w:numId w:val="1"/>
        </w:numPr>
        <w:tabs>
          <w:tab w:val="left" w:pos="857"/>
        </w:tabs>
        <w:autoSpaceDE w:val="0"/>
        <w:autoSpaceDN w:val="0"/>
        <w:spacing w:after="0" w:line="240" w:lineRule="auto"/>
        <w:ind w:left="856" w:hanging="361"/>
        <w:outlineLvl w:val="0"/>
        <w:rPr>
          <w:rFonts w:ascii="Times New Roman" w:eastAsia="Times New Roman" w:hAnsi="Times New Roman" w:cs="Times New Roman"/>
          <w:b/>
          <w:bCs/>
        </w:rPr>
      </w:pPr>
      <w:r w:rsidRPr="003D45A4">
        <w:rPr>
          <w:rFonts w:ascii="Times New Roman" w:eastAsia="Times New Roman" w:hAnsi="Times New Roman" w:cs="Times New Roman"/>
          <w:b/>
          <w:bCs/>
        </w:rPr>
        <w:t>Yayın</w:t>
      </w:r>
      <w:r w:rsidRPr="003D45A4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3D45A4">
        <w:rPr>
          <w:rFonts w:ascii="Times New Roman" w:eastAsia="Times New Roman" w:hAnsi="Times New Roman" w:cs="Times New Roman"/>
          <w:b/>
          <w:bCs/>
        </w:rPr>
        <w:t xml:space="preserve">Formatı/Biçimi </w:t>
      </w:r>
    </w:p>
    <w:p w14:paraId="10EABA06" w14:textId="77777777" w:rsidR="003D45A4" w:rsidRPr="003D45A4" w:rsidRDefault="003D45A4" w:rsidP="003D45A4">
      <w:pPr>
        <w:widowControl w:val="0"/>
        <w:tabs>
          <w:tab w:val="left" w:pos="3148"/>
        </w:tabs>
        <w:autoSpaceDE w:val="0"/>
        <w:autoSpaceDN w:val="0"/>
        <w:spacing w:before="141" w:after="0" w:line="240" w:lineRule="auto"/>
        <w:ind w:left="883"/>
        <w:rPr>
          <w:rFonts w:ascii="Cambria" w:eastAsia="Times New Roman" w:hAnsi="Cambria" w:cs="Times New Roman"/>
        </w:rPr>
      </w:pPr>
      <w:r w:rsidRPr="003D45A4">
        <w:rPr>
          <w:rFonts w:ascii="Times New Roman" w:eastAsia="Times New Roman" w:hAnsi="Times New Roman" w:cs="Times New Roman"/>
        </w:rPr>
        <w:t>Elektronik</w:t>
      </w:r>
      <w:r w:rsidRPr="003D45A4">
        <w:rPr>
          <w:rFonts w:ascii="Times New Roman" w:eastAsia="Times New Roman" w:hAnsi="Times New Roman" w:cs="Times New Roman"/>
          <w:spacing w:val="-3"/>
        </w:rPr>
        <w:t xml:space="preserve"> </w:t>
      </w:r>
      <w:r w:rsidRPr="003D45A4">
        <w:rPr>
          <w:rFonts w:ascii="PMingLiU-ExtB" w:eastAsia="Times New Roman" w:hAnsi="PMingLiU-ExtB" w:cs="Times New Roman"/>
        </w:rPr>
        <w:t xml:space="preserve">                     </w:t>
      </w:r>
      <w:r w:rsidRPr="003D45A4">
        <w:rPr>
          <w:rFonts w:ascii="Times New Roman" w:eastAsia="Times New Roman" w:hAnsi="Times New Roman" w:cs="Times New Roman"/>
        </w:rPr>
        <w:t>Basılı</w:t>
      </w:r>
      <w:r w:rsidRPr="003D45A4">
        <w:rPr>
          <w:rFonts w:ascii="Times New Roman" w:eastAsia="Times New Roman" w:hAnsi="Times New Roman" w:cs="Times New Roman"/>
          <w:spacing w:val="-2"/>
        </w:rPr>
        <w:t xml:space="preserve"> </w:t>
      </w:r>
      <w:r w:rsidRPr="003D45A4">
        <w:rPr>
          <w:rFonts w:ascii="PMingLiU-ExtB" w:eastAsia="Times New Roman" w:hAnsi="PMingLiU-ExtB" w:cs="Times New Roman"/>
        </w:rPr>
        <w:t xml:space="preserve">                     </w:t>
      </w:r>
      <w:r w:rsidRPr="003D45A4">
        <w:rPr>
          <w:rFonts w:ascii="Times New Roman" w:eastAsia="Times New Roman" w:hAnsi="Times New Roman" w:cs="Times New Roman"/>
        </w:rPr>
        <w:t xml:space="preserve">Elektronik ve Basılı </w:t>
      </w:r>
      <w:r w:rsidRPr="003D45A4">
        <w:rPr>
          <w:rFonts w:ascii="PMingLiU-ExtB" w:eastAsia="Times New Roman" w:hAnsi="PMingLiU-ExtB" w:cs="Times New Roman"/>
        </w:rPr>
        <w:t xml:space="preserve">   </w:t>
      </w:r>
    </w:p>
    <w:p w14:paraId="17EF3EFD" w14:textId="77777777" w:rsidR="003D45A4" w:rsidRPr="003D45A4" w:rsidRDefault="003D45A4" w:rsidP="003D45A4">
      <w:pPr>
        <w:widowControl w:val="0"/>
        <w:tabs>
          <w:tab w:val="left" w:pos="3148"/>
        </w:tabs>
        <w:autoSpaceDE w:val="0"/>
        <w:autoSpaceDN w:val="0"/>
        <w:spacing w:before="141" w:after="0" w:line="240" w:lineRule="auto"/>
        <w:ind w:left="883"/>
        <w:rPr>
          <w:rFonts w:ascii="PMingLiU-ExtB" w:eastAsia="Times New Roman" w:hAnsi="PMingLiU-ExtB" w:cs="Times New Roman"/>
        </w:rPr>
      </w:pPr>
    </w:p>
    <w:p w14:paraId="50503C56" w14:textId="77777777" w:rsidR="003D45A4" w:rsidRPr="003D45A4" w:rsidRDefault="003D45A4" w:rsidP="003D45A4">
      <w:pPr>
        <w:widowControl w:val="0"/>
        <w:numPr>
          <w:ilvl w:val="0"/>
          <w:numId w:val="1"/>
        </w:numPr>
        <w:tabs>
          <w:tab w:val="left" w:pos="857"/>
        </w:tabs>
        <w:autoSpaceDE w:val="0"/>
        <w:autoSpaceDN w:val="0"/>
        <w:spacing w:before="1" w:after="0" w:line="240" w:lineRule="auto"/>
        <w:ind w:left="856" w:hanging="361"/>
        <w:outlineLvl w:val="0"/>
        <w:rPr>
          <w:rFonts w:ascii="Times New Roman" w:eastAsia="Times New Roman" w:hAnsi="Times New Roman" w:cs="Times New Roman"/>
          <w:b/>
          <w:bCs/>
        </w:rPr>
      </w:pPr>
      <w:r w:rsidRPr="003D45A4">
        <w:rPr>
          <w:rFonts w:ascii="Times New Roman" w:eastAsia="Times New Roman" w:hAnsi="Times New Roman" w:cs="Times New Roman"/>
          <w:b/>
          <w:bCs/>
        </w:rPr>
        <w:t>Baskı</w:t>
      </w:r>
      <w:r w:rsidRPr="003D45A4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D45A4">
        <w:rPr>
          <w:rFonts w:ascii="Times New Roman" w:eastAsia="Times New Roman" w:hAnsi="Times New Roman" w:cs="Times New Roman"/>
          <w:b/>
          <w:bCs/>
        </w:rPr>
        <w:t>Adedi:</w:t>
      </w:r>
    </w:p>
    <w:p w14:paraId="31279393" w14:textId="77777777" w:rsidR="003D45A4" w:rsidRPr="003D45A4" w:rsidRDefault="003D45A4" w:rsidP="003D45A4">
      <w:pPr>
        <w:widowControl w:val="0"/>
        <w:tabs>
          <w:tab w:val="left" w:pos="2440"/>
          <w:tab w:val="left" w:pos="3856"/>
        </w:tabs>
        <w:autoSpaceDE w:val="0"/>
        <w:autoSpaceDN w:val="0"/>
        <w:spacing w:before="138" w:after="0" w:line="240" w:lineRule="auto"/>
        <w:ind w:left="882"/>
        <w:rPr>
          <w:rFonts w:ascii="Times New Roman" w:eastAsia="Times New Roman" w:hAnsi="Times New Roman" w:cs="Times New Roman"/>
        </w:rPr>
      </w:pPr>
      <w:r w:rsidRPr="003D45A4">
        <w:rPr>
          <w:rFonts w:ascii="Times New Roman" w:eastAsia="Times New Roman" w:hAnsi="Times New Roman" w:cs="Times New Roman"/>
        </w:rPr>
        <w:t xml:space="preserve">500 </w:t>
      </w:r>
      <w:r w:rsidRPr="003D45A4">
        <w:rPr>
          <w:rFonts w:ascii="PMingLiU-ExtB" w:eastAsia="Times New Roman" w:hAnsi="PMingLiU-ExtB" w:cs="Times New Roman"/>
        </w:rPr>
        <w:t></w:t>
      </w:r>
      <w:r w:rsidRPr="003D45A4">
        <w:rPr>
          <w:rFonts w:ascii="PMingLiU-ExtB" w:eastAsia="Times New Roman" w:hAnsi="PMingLiU-ExtB" w:cs="Times New Roman"/>
        </w:rPr>
        <w:tab/>
      </w:r>
      <w:r w:rsidRPr="003D45A4">
        <w:rPr>
          <w:rFonts w:ascii="Times New Roman" w:eastAsia="Times New Roman" w:hAnsi="Times New Roman" w:cs="Times New Roman"/>
        </w:rPr>
        <w:t>1000</w:t>
      </w:r>
      <w:r w:rsidRPr="003D45A4">
        <w:rPr>
          <w:rFonts w:ascii="Times New Roman" w:eastAsia="Times New Roman" w:hAnsi="Times New Roman" w:cs="Times New Roman"/>
          <w:spacing w:val="1"/>
        </w:rPr>
        <w:t xml:space="preserve"> </w:t>
      </w:r>
      <w:r w:rsidRPr="003D45A4">
        <w:rPr>
          <w:rFonts w:ascii="PMingLiU-ExtB" w:eastAsia="Times New Roman" w:hAnsi="PMingLiU-ExtB" w:cs="Times New Roman"/>
        </w:rPr>
        <w:t></w:t>
      </w:r>
      <w:r w:rsidRPr="003D45A4">
        <w:rPr>
          <w:rFonts w:ascii="PMingLiU-ExtB" w:eastAsia="Times New Roman" w:hAnsi="PMingLiU-ExtB" w:cs="Times New Roman"/>
        </w:rPr>
        <w:tab/>
      </w:r>
      <w:r w:rsidRPr="003D45A4">
        <w:rPr>
          <w:rFonts w:ascii="Times New Roman" w:eastAsia="Times New Roman" w:hAnsi="Times New Roman" w:cs="Times New Roman"/>
        </w:rPr>
        <w:t>Diğer,</w:t>
      </w:r>
      <w:r w:rsidRPr="003D45A4">
        <w:rPr>
          <w:rFonts w:ascii="Times New Roman" w:eastAsia="Times New Roman" w:hAnsi="Times New Roman" w:cs="Times New Roman"/>
          <w:spacing w:val="-2"/>
        </w:rPr>
        <w:t xml:space="preserve"> </w:t>
      </w:r>
      <w:r w:rsidRPr="003D45A4">
        <w:rPr>
          <w:rFonts w:ascii="Times New Roman" w:eastAsia="Times New Roman" w:hAnsi="Times New Roman" w:cs="Times New Roman"/>
        </w:rPr>
        <w:t>belirtiniz:</w:t>
      </w:r>
    </w:p>
    <w:p w14:paraId="56552A32" w14:textId="77777777" w:rsidR="003D45A4" w:rsidRPr="003D45A4" w:rsidRDefault="003D45A4" w:rsidP="003D45A4">
      <w:pPr>
        <w:widowControl w:val="0"/>
        <w:tabs>
          <w:tab w:val="left" w:pos="3148"/>
        </w:tabs>
        <w:autoSpaceDE w:val="0"/>
        <w:autoSpaceDN w:val="0"/>
        <w:spacing w:before="141" w:after="0" w:line="240" w:lineRule="auto"/>
        <w:ind w:left="883"/>
        <w:rPr>
          <w:rFonts w:ascii="PMingLiU-ExtB" w:eastAsia="Times New Roman" w:hAnsi="PMingLiU-ExtB" w:cs="Times New Roman"/>
        </w:rPr>
      </w:pPr>
    </w:p>
    <w:p w14:paraId="1C40980F" w14:textId="77777777" w:rsidR="003D45A4" w:rsidRPr="003D45A4" w:rsidRDefault="003D45A4" w:rsidP="003D45A4">
      <w:pPr>
        <w:widowControl w:val="0"/>
        <w:autoSpaceDE w:val="0"/>
        <w:autoSpaceDN w:val="0"/>
        <w:spacing w:before="196" w:after="0" w:line="240" w:lineRule="auto"/>
        <w:ind w:left="883"/>
        <w:rPr>
          <w:rFonts w:ascii="Times New Roman" w:eastAsia="Times New Roman" w:hAnsi="Times New Roman" w:cs="Times New Roman"/>
          <w:b/>
          <w:bCs/>
        </w:rPr>
      </w:pPr>
      <w:r w:rsidRPr="003D45A4">
        <w:rPr>
          <w:rFonts w:ascii="Times New Roman" w:eastAsia="Times New Roman" w:hAnsi="Times New Roman" w:cs="Times New Roman"/>
          <w:b/>
          <w:bCs/>
        </w:rPr>
        <w:t>Tarih:</w:t>
      </w:r>
    </w:p>
    <w:p w14:paraId="75162D65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ED87380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D3E06D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B5570DD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7D7C21F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B3F23E3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050826C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BA8439A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13620AC" w14:textId="77777777" w:rsidR="003D45A4" w:rsidRPr="003D45A4" w:rsidRDefault="003D45A4" w:rsidP="003D45A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15"/>
        </w:rPr>
      </w:pPr>
    </w:p>
    <w:p w14:paraId="34902307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D45A4">
        <w:rPr>
          <w:rFonts w:ascii="Times New Roman" w:eastAsia="Times New Roman" w:hAnsi="Times New Roman" w:cs="Times New Roman"/>
          <w:b/>
          <w:bCs/>
        </w:rPr>
        <w:t>Başkan</w:t>
      </w:r>
    </w:p>
    <w:p w14:paraId="189C9465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9F599CB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E19D5F0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031462E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D5E456D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D45A4">
        <w:rPr>
          <w:rFonts w:ascii="Times New Roman" w:eastAsia="Times New Roman" w:hAnsi="Times New Roman" w:cs="Times New Roman"/>
          <w:b/>
          <w:bCs/>
        </w:rPr>
        <w:t>Yürütme Kurulu Üyesi                      Yürütme Kurulu Üyesi                      Yürütme Kurulu Üyesi</w:t>
      </w:r>
    </w:p>
    <w:p w14:paraId="149A4409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D30D426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547AF90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A270799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65B3BB9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D45A4">
        <w:rPr>
          <w:rFonts w:ascii="Times New Roman" w:eastAsia="Times New Roman" w:hAnsi="Times New Roman" w:cs="Times New Roman"/>
          <w:b/>
          <w:bCs/>
        </w:rPr>
        <w:t>Yürütme Kurulu Üyesi         Yürütme Kurulu Üyesi</w:t>
      </w:r>
    </w:p>
    <w:p w14:paraId="750ED217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49EAACD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60B4A6B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A32E3CE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D5A361E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8DB0666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591474E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169436A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E4C2FAB" w14:textId="77777777" w:rsidR="003D45A4" w:rsidRPr="003D45A4" w:rsidRDefault="003D45A4" w:rsidP="003D4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FA3366A" w14:textId="3055DD65" w:rsidR="005301D2" w:rsidRDefault="003D45A4" w:rsidP="003D45A4">
      <w:pPr>
        <w:widowControl w:val="0"/>
        <w:autoSpaceDE w:val="0"/>
        <w:autoSpaceDN w:val="0"/>
        <w:spacing w:before="91" w:after="0" w:line="240" w:lineRule="auto"/>
        <w:ind w:left="315"/>
      </w:pPr>
      <w:r w:rsidRPr="003D45A4">
        <w:rPr>
          <w:rFonts w:ascii="Times New Roman" w:eastAsia="Times New Roman" w:hAnsi="Times New Roman" w:cs="Times New Roman"/>
          <w:b/>
          <w:bCs/>
        </w:rPr>
        <w:t>Ek:</w:t>
      </w:r>
      <w:r w:rsidRPr="003D45A4">
        <w:rPr>
          <w:rFonts w:ascii="Times New Roman" w:eastAsia="Times New Roman" w:hAnsi="Times New Roman" w:cs="Times New Roman"/>
          <w:spacing w:val="-2"/>
        </w:rPr>
        <w:t xml:space="preserve"> </w:t>
      </w:r>
      <w:r w:rsidRPr="003D45A4">
        <w:rPr>
          <w:rFonts w:ascii="Times New Roman" w:eastAsia="Times New Roman" w:hAnsi="Times New Roman" w:cs="Times New Roman"/>
        </w:rPr>
        <w:t>Hakemlerden</w:t>
      </w:r>
      <w:r w:rsidRPr="003D45A4">
        <w:rPr>
          <w:rFonts w:ascii="Times New Roman" w:eastAsia="Times New Roman" w:hAnsi="Times New Roman" w:cs="Times New Roman"/>
          <w:spacing w:val="-3"/>
        </w:rPr>
        <w:t xml:space="preserve"> </w:t>
      </w:r>
      <w:r w:rsidRPr="003D45A4">
        <w:rPr>
          <w:rFonts w:ascii="Times New Roman" w:eastAsia="Times New Roman" w:hAnsi="Times New Roman" w:cs="Times New Roman"/>
        </w:rPr>
        <w:t>gelen</w:t>
      </w:r>
      <w:r w:rsidRPr="003D45A4">
        <w:rPr>
          <w:rFonts w:ascii="Times New Roman" w:eastAsia="Times New Roman" w:hAnsi="Times New Roman" w:cs="Times New Roman"/>
          <w:spacing w:val="-3"/>
        </w:rPr>
        <w:t xml:space="preserve"> </w:t>
      </w:r>
      <w:r w:rsidRPr="003D45A4">
        <w:rPr>
          <w:rFonts w:ascii="Times New Roman" w:eastAsia="Times New Roman" w:hAnsi="Times New Roman" w:cs="Times New Roman"/>
        </w:rPr>
        <w:t>değerlendirme</w:t>
      </w:r>
      <w:r w:rsidRPr="003D45A4">
        <w:rPr>
          <w:rFonts w:ascii="Times New Roman" w:eastAsia="Times New Roman" w:hAnsi="Times New Roman" w:cs="Times New Roman"/>
          <w:spacing w:val="-2"/>
        </w:rPr>
        <w:t xml:space="preserve"> </w:t>
      </w:r>
      <w:r w:rsidRPr="003D45A4">
        <w:rPr>
          <w:rFonts w:ascii="Times New Roman" w:eastAsia="Times New Roman" w:hAnsi="Times New Roman" w:cs="Times New Roman"/>
        </w:rPr>
        <w:t>raporları</w:t>
      </w:r>
    </w:p>
    <w:sectPr w:rsidR="0053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37EA8"/>
    <w:multiLevelType w:val="hybridMultilevel"/>
    <w:tmpl w:val="4B962E4E"/>
    <w:lvl w:ilvl="0" w:tplc="B0867222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0B96F7C4">
      <w:start w:val="1"/>
      <w:numFmt w:val="decimal"/>
      <w:lvlText w:val="%2."/>
      <w:lvlJc w:val="left"/>
      <w:pPr>
        <w:ind w:left="1104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D0A6219A">
      <w:numFmt w:val="bullet"/>
      <w:lvlText w:val="•"/>
      <w:lvlJc w:val="left"/>
      <w:pPr>
        <w:ind w:left="1260" w:hanging="221"/>
      </w:pPr>
      <w:rPr>
        <w:rFonts w:hint="default"/>
        <w:lang w:val="tr-TR" w:eastAsia="en-US" w:bidi="ar-SA"/>
      </w:rPr>
    </w:lvl>
    <w:lvl w:ilvl="3" w:tplc="8F368EEA">
      <w:numFmt w:val="bullet"/>
      <w:lvlText w:val="•"/>
      <w:lvlJc w:val="left"/>
      <w:pPr>
        <w:ind w:left="2293" w:hanging="221"/>
      </w:pPr>
      <w:rPr>
        <w:rFonts w:hint="default"/>
        <w:lang w:val="tr-TR" w:eastAsia="en-US" w:bidi="ar-SA"/>
      </w:rPr>
    </w:lvl>
    <w:lvl w:ilvl="4" w:tplc="13948FF0">
      <w:numFmt w:val="bullet"/>
      <w:lvlText w:val="•"/>
      <w:lvlJc w:val="left"/>
      <w:pPr>
        <w:ind w:left="3326" w:hanging="221"/>
      </w:pPr>
      <w:rPr>
        <w:rFonts w:hint="default"/>
        <w:lang w:val="tr-TR" w:eastAsia="en-US" w:bidi="ar-SA"/>
      </w:rPr>
    </w:lvl>
    <w:lvl w:ilvl="5" w:tplc="706EB17E">
      <w:numFmt w:val="bullet"/>
      <w:lvlText w:val="•"/>
      <w:lvlJc w:val="left"/>
      <w:pPr>
        <w:ind w:left="4359" w:hanging="221"/>
      </w:pPr>
      <w:rPr>
        <w:rFonts w:hint="default"/>
        <w:lang w:val="tr-TR" w:eastAsia="en-US" w:bidi="ar-SA"/>
      </w:rPr>
    </w:lvl>
    <w:lvl w:ilvl="6" w:tplc="AD10D838">
      <w:numFmt w:val="bullet"/>
      <w:lvlText w:val="•"/>
      <w:lvlJc w:val="left"/>
      <w:pPr>
        <w:ind w:left="5393" w:hanging="221"/>
      </w:pPr>
      <w:rPr>
        <w:rFonts w:hint="default"/>
        <w:lang w:val="tr-TR" w:eastAsia="en-US" w:bidi="ar-SA"/>
      </w:rPr>
    </w:lvl>
    <w:lvl w:ilvl="7" w:tplc="76BA1888">
      <w:numFmt w:val="bullet"/>
      <w:lvlText w:val="•"/>
      <w:lvlJc w:val="left"/>
      <w:pPr>
        <w:ind w:left="6426" w:hanging="221"/>
      </w:pPr>
      <w:rPr>
        <w:rFonts w:hint="default"/>
        <w:lang w:val="tr-TR" w:eastAsia="en-US" w:bidi="ar-SA"/>
      </w:rPr>
    </w:lvl>
    <w:lvl w:ilvl="8" w:tplc="8B8E4AA4">
      <w:numFmt w:val="bullet"/>
      <w:lvlText w:val="•"/>
      <w:lvlJc w:val="left"/>
      <w:pPr>
        <w:ind w:left="7459" w:hanging="22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AF"/>
    <w:rsid w:val="003D45A4"/>
    <w:rsid w:val="005301D2"/>
    <w:rsid w:val="006A07AF"/>
    <w:rsid w:val="00724618"/>
    <w:rsid w:val="009A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8636"/>
  <w15:chartTrackingRefBased/>
  <w15:docId w15:val="{9938C2F6-3C60-4F1E-8324-AF0A67A2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gizem.arıcı</dc:creator>
  <cp:keywords/>
  <dc:description/>
  <cp:lastModifiedBy>gizem.arıcı</cp:lastModifiedBy>
  <cp:revision>2</cp:revision>
  <dcterms:created xsi:type="dcterms:W3CDTF">2026-03-03T09:39:00Z</dcterms:created>
  <dcterms:modified xsi:type="dcterms:W3CDTF">2026-03-03T09:39:00Z</dcterms:modified>
</cp:coreProperties>
</file>